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7" w:rsidRPr="00A32367" w:rsidRDefault="00A32367" w:rsidP="00A323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367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457618" w:rsidRPr="007640CF" w:rsidRDefault="00457618" w:rsidP="00C0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CF">
        <w:rPr>
          <w:rFonts w:ascii="Times New Roman" w:hAnsi="Times New Roman" w:cs="Times New Roman"/>
          <w:b/>
          <w:sz w:val="28"/>
          <w:szCs w:val="28"/>
        </w:rPr>
        <w:t>И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Н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Ф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О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40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М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А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Ц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И</w:t>
      </w:r>
      <w:r w:rsidR="00C0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CF">
        <w:rPr>
          <w:rFonts w:ascii="Times New Roman" w:hAnsi="Times New Roman" w:cs="Times New Roman"/>
          <w:b/>
          <w:sz w:val="28"/>
          <w:szCs w:val="28"/>
        </w:rPr>
        <w:t>Я</w:t>
      </w:r>
    </w:p>
    <w:p w:rsidR="00C047B6" w:rsidRDefault="00C047B6" w:rsidP="00C0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047B6">
        <w:rPr>
          <w:rFonts w:ascii="Times New Roman" w:hAnsi="Times New Roman" w:cs="Times New Roman"/>
          <w:b/>
          <w:sz w:val="28"/>
          <w:szCs w:val="28"/>
        </w:rPr>
        <w:t xml:space="preserve"> работе постоянно-действующей комиссии по рассмотрению заявок на право пользования муниципальным имуществом</w:t>
      </w:r>
    </w:p>
    <w:p w:rsidR="00457618" w:rsidRPr="007640CF" w:rsidRDefault="00C047B6" w:rsidP="00C0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B6">
        <w:rPr>
          <w:rFonts w:ascii="Times New Roman" w:hAnsi="Times New Roman" w:cs="Times New Roman"/>
          <w:b/>
          <w:sz w:val="28"/>
          <w:szCs w:val="28"/>
        </w:rPr>
        <w:t>городского округа город Нефтекамск Республики Башкортостан</w:t>
      </w:r>
    </w:p>
    <w:p w:rsidR="007640CF" w:rsidRDefault="007640CF" w:rsidP="00C04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7B6" w:rsidRDefault="00C047B6" w:rsidP="00C04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A83" w:rsidRPr="001B25F1" w:rsidRDefault="00A23A83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F1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рассмотрению заявок на право пользования муниципальным имуществом городского округа города Нефтекамск Республики Башкортостан (далее </w:t>
      </w:r>
      <w:r w:rsidR="00C047B6">
        <w:rPr>
          <w:rFonts w:ascii="Times New Roman" w:hAnsi="Times New Roman" w:cs="Times New Roman"/>
          <w:sz w:val="28"/>
          <w:szCs w:val="28"/>
        </w:rPr>
        <w:t>–</w:t>
      </w:r>
      <w:r w:rsidRPr="001B25F1">
        <w:rPr>
          <w:rFonts w:ascii="Times New Roman" w:hAnsi="Times New Roman" w:cs="Times New Roman"/>
          <w:sz w:val="28"/>
          <w:szCs w:val="28"/>
        </w:rPr>
        <w:t xml:space="preserve"> Комиссия) осуществляет свою деятельность на основании решения Совета городского округа город Нефтекамск Республики Башкортостан </w:t>
      </w:r>
      <w:r w:rsidR="00C047B6">
        <w:rPr>
          <w:rFonts w:ascii="Times New Roman" w:hAnsi="Times New Roman" w:cs="Times New Roman"/>
          <w:sz w:val="28"/>
          <w:szCs w:val="28"/>
        </w:rPr>
        <w:t xml:space="preserve">(далее – городской округ) от 29.06.2012 года № 3-04/09 </w:t>
      </w:r>
      <w:r w:rsidRPr="001B25F1">
        <w:rPr>
          <w:rFonts w:ascii="Times New Roman" w:hAnsi="Times New Roman" w:cs="Times New Roman"/>
          <w:sz w:val="28"/>
          <w:szCs w:val="28"/>
        </w:rPr>
        <w:t>«О создании постоянно-действующей комиссии по рассмотрению заявок на право пользования муниципальным имуществом городского округа город Нефт</w:t>
      </w:r>
      <w:r w:rsidR="00C047B6">
        <w:rPr>
          <w:rFonts w:ascii="Times New Roman" w:hAnsi="Times New Roman" w:cs="Times New Roman"/>
          <w:sz w:val="28"/>
          <w:szCs w:val="28"/>
        </w:rPr>
        <w:t>екамск Республики Башкортостан»</w:t>
      </w:r>
      <w:r w:rsidRPr="001B25F1">
        <w:rPr>
          <w:rFonts w:ascii="Times New Roman" w:hAnsi="Times New Roman" w:cs="Times New Roman"/>
          <w:sz w:val="28"/>
          <w:szCs w:val="28"/>
        </w:rPr>
        <w:t xml:space="preserve"> и принимает</w:t>
      </w:r>
      <w:proofErr w:type="gramEnd"/>
      <w:r w:rsidRPr="001B25F1">
        <w:rPr>
          <w:rFonts w:ascii="Times New Roman" w:hAnsi="Times New Roman" w:cs="Times New Roman"/>
          <w:sz w:val="28"/>
          <w:szCs w:val="28"/>
        </w:rPr>
        <w:t xml:space="preserve"> решения в соответствии со ст. 17.1 Федерального закона от 26</w:t>
      </w:r>
      <w:r w:rsidR="00C047B6">
        <w:rPr>
          <w:rFonts w:ascii="Times New Roman" w:hAnsi="Times New Roman" w:cs="Times New Roman"/>
          <w:sz w:val="28"/>
          <w:szCs w:val="28"/>
        </w:rPr>
        <w:t xml:space="preserve">.07.2006 № 135-ФЗ </w:t>
      </w:r>
      <w:r w:rsidRPr="001B25F1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="00C047B6">
        <w:rPr>
          <w:rFonts w:ascii="Times New Roman" w:hAnsi="Times New Roman" w:cs="Times New Roman"/>
          <w:sz w:val="28"/>
          <w:szCs w:val="28"/>
        </w:rPr>
        <w:t xml:space="preserve">, </w:t>
      </w:r>
      <w:r w:rsidRPr="001B25F1">
        <w:rPr>
          <w:rFonts w:ascii="Times New Roman" w:hAnsi="Times New Roman" w:cs="Times New Roman"/>
          <w:sz w:val="28"/>
          <w:szCs w:val="28"/>
        </w:rPr>
        <w:t>Порядком оформления управления и распоряжения имуществом городского округа и Методик</w:t>
      </w:r>
      <w:r w:rsidR="00C047B6">
        <w:rPr>
          <w:rFonts w:ascii="Times New Roman" w:hAnsi="Times New Roman" w:cs="Times New Roman"/>
          <w:sz w:val="28"/>
          <w:szCs w:val="28"/>
        </w:rPr>
        <w:t>ой</w:t>
      </w:r>
      <w:r w:rsidRPr="001B25F1">
        <w:rPr>
          <w:rFonts w:ascii="Times New Roman" w:hAnsi="Times New Roman" w:cs="Times New Roman"/>
          <w:sz w:val="28"/>
          <w:szCs w:val="28"/>
        </w:rPr>
        <w:t xml:space="preserve"> определения годовой арендной платы за пользование имуществом городского округа, </w:t>
      </w:r>
      <w:proofErr w:type="gramStart"/>
      <w:r w:rsidRPr="001B25F1">
        <w:rPr>
          <w:rFonts w:ascii="Times New Roman" w:hAnsi="Times New Roman" w:cs="Times New Roman"/>
          <w:sz w:val="28"/>
          <w:szCs w:val="28"/>
        </w:rPr>
        <w:t>утвержденн</w:t>
      </w:r>
      <w:r w:rsidR="00C047B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1B25F1">
        <w:rPr>
          <w:rFonts w:ascii="Times New Roman" w:hAnsi="Times New Roman" w:cs="Times New Roman"/>
          <w:sz w:val="28"/>
          <w:szCs w:val="28"/>
        </w:rPr>
        <w:t xml:space="preserve"> </w:t>
      </w:r>
      <w:r w:rsidR="00C047B6">
        <w:rPr>
          <w:rFonts w:ascii="Times New Roman" w:hAnsi="Times New Roman" w:cs="Times New Roman"/>
          <w:sz w:val="28"/>
          <w:szCs w:val="28"/>
        </w:rPr>
        <w:t>р</w:t>
      </w:r>
      <w:r w:rsidRPr="001B25F1">
        <w:rPr>
          <w:rFonts w:ascii="Times New Roman" w:hAnsi="Times New Roman" w:cs="Times New Roman"/>
          <w:sz w:val="28"/>
          <w:szCs w:val="28"/>
        </w:rPr>
        <w:t>ешением Совета городского округа от 24</w:t>
      </w:r>
      <w:r w:rsidR="00C047B6">
        <w:rPr>
          <w:rFonts w:ascii="Times New Roman" w:hAnsi="Times New Roman" w:cs="Times New Roman"/>
          <w:sz w:val="28"/>
          <w:szCs w:val="28"/>
        </w:rPr>
        <w:t xml:space="preserve">.09.2014 </w:t>
      </w:r>
      <w:r w:rsidRPr="001B25F1">
        <w:rPr>
          <w:rFonts w:ascii="Times New Roman" w:hAnsi="Times New Roman" w:cs="Times New Roman"/>
          <w:sz w:val="28"/>
          <w:szCs w:val="28"/>
        </w:rPr>
        <w:t>№ 3-27/03.</w:t>
      </w:r>
    </w:p>
    <w:p w:rsidR="0047766D" w:rsidRDefault="00A23A83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047B6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 xml:space="preserve">омиссии, работавшей в 2014 – 2015 годах был утвержден </w:t>
      </w:r>
      <w:r w:rsidR="00C047B6">
        <w:rPr>
          <w:rFonts w:ascii="Times New Roman" w:hAnsi="Times New Roman" w:cs="Times New Roman"/>
          <w:sz w:val="28"/>
          <w:szCs w:val="28"/>
        </w:rPr>
        <w:t>п</w:t>
      </w:r>
      <w:r w:rsidRPr="001B25F1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от 03</w:t>
      </w:r>
      <w:r w:rsidR="00C047B6">
        <w:rPr>
          <w:rFonts w:ascii="Times New Roman" w:hAnsi="Times New Roman" w:cs="Times New Roman"/>
          <w:sz w:val="28"/>
          <w:szCs w:val="28"/>
        </w:rPr>
        <w:t>.07.</w:t>
      </w:r>
      <w:r w:rsidRPr="001B25F1">
        <w:rPr>
          <w:rFonts w:ascii="Times New Roman" w:hAnsi="Times New Roman" w:cs="Times New Roman"/>
          <w:sz w:val="28"/>
          <w:szCs w:val="28"/>
        </w:rPr>
        <w:t>2014 № 2212 «Об утверждении состава постоянно действующей комиссии по рассмотрению заявок на право пользования муниципальным имуществом городского округа город Нефтекамск Республики Башкортостан». На сегодняшний день</w:t>
      </w:r>
      <w:r w:rsidR="007640CF">
        <w:rPr>
          <w:rFonts w:ascii="Times New Roman" w:hAnsi="Times New Roman" w:cs="Times New Roman"/>
          <w:sz w:val="28"/>
          <w:szCs w:val="28"/>
        </w:rPr>
        <w:t xml:space="preserve"> с</w:t>
      </w:r>
      <w:r w:rsidRPr="001B25F1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047B6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 xml:space="preserve">омиссии сформирован в соответствии с постановлением администрации городского округа </w:t>
      </w:r>
      <w:r w:rsidR="00C047B6">
        <w:rPr>
          <w:rFonts w:ascii="Times New Roman" w:hAnsi="Times New Roman" w:cs="Times New Roman"/>
          <w:sz w:val="28"/>
          <w:szCs w:val="28"/>
        </w:rPr>
        <w:t>№ 2161 от 11.05.</w:t>
      </w:r>
      <w:r w:rsidRPr="001B25F1">
        <w:rPr>
          <w:rFonts w:ascii="Times New Roman" w:hAnsi="Times New Roman" w:cs="Times New Roman"/>
          <w:sz w:val="28"/>
          <w:szCs w:val="28"/>
        </w:rPr>
        <w:t>2016</w:t>
      </w:r>
      <w:r w:rsidR="0047766D">
        <w:rPr>
          <w:rFonts w:ascii="Times New Roman" w:hAnsi="Times New Roman" w:cs="Times New Roman"/>
          <w:sz w:val="28"/>
          <w:szCs w:val="28"/>
        </w:rPr>
        <w:t>.</w:t>
      </w:r>
    </w:p>
    <w:p w:rsidR="00A23A83" w:rsidRPr="001B25F1" w:rsidRDefault="007640CF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4776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являются</w:t>
      </w:r>
      <w:r w:rsidR="00A23A83" w:rsidRPr="001B25F1">
        <w:rPr>
          <w:rFonts w:ascii="Times New Roman" w:hAnsi="Times New Roman" w:cs="Times New Roman"/>
          <w:sz w:val="28"/>
          <w:szCs w:val="28"/>
        </w:rPr>
        <w:t>:</w:t>
      </w:r>
    </w:p>
    <w:p w:rsidR="00A23A83" w:rsidRPr="001B25F1" w:rsidRDefault="00C047B6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Алексиянц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 В.А. – заместитель главы администрации </w:t>
      </w:r>
      <w:r w:rsidR="0047766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23A83" w:rsidRPr="001B25F1">
        <w:rPr>
          <w:rFonts w:ascii="Times New Roman" w:hAnsi="Times New Roman" w:cs="Times New Roman"/>
          <w:sz w:val="28"/>
          <w:szCs w:val="28"/>
        </w:rPr>
        <w:t>по вопросам строительства, председатель комиссии;</w:t>
      </w:r>
    </w:p>
    <w:p w:rsidR="00A23A83" w:rsidRPr="001B25F1" w:rsidRDefault="00C047B6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 Л.Ф. – заместитель главы администрации </w:t>
      </w:r>
      <w:r w:rsidR="0047766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766D" w:rsidRPr="001B25F1">
        <w:rPr>
          <w:rFonts w:ascii="Times New Roman" w:hAnsi="Times New Roman" w:cs="Times New Roman"/>
          <w:sz w:val="28"/>
          <w:szCs w:val="28"/>
        </w:rPr>
        <w:t xml:space="preserve"> </w:t>
      </w:r>
      <w:r w:rsidR="00A23A83" w:rsidRPr="001B25F1">
        <w:rPr>
          <w:rFonts w:ascii="Times New Roman" w:hAnsi="Times New Roman" w:cs="Times New Roman"/>
          <w:sz w:val="28"/>
          <w:szCs w:val="28"/>
        </w:rPr>
        <w:t>по экономике и промышленности, заместитель председателя;</w:t>
      </w:r>
    </w:p>
    <w:p w:rsidR="00A23A83" w:rsidRPr="001B25F1" w:rsidRDefault="00C047B6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 Л.М. – заместитель главы администрации </w:t>
      </w:r>
      <w:r w:rsidR="0047766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766D" w:rsidRPr="001B25F1">
        <w:rPr>
          <w:rFonts w:ascii="Times New Roman" w:hAnsi="Times New Roman" w:cs="Times New Roman"/>
          <w:sz w:val="28"/>
          <w:szCs w:val="28"/>
        </w:rPr>
        <w:t xml:space="preserve"> </w:t>
      </w:r>
      <w:r w:rsidR="00A23A83" w:rsidRPr="001B25F1">
        <w:rPr>
          <w:rFonts w:ascii="Times New Roman" w:hAnsi="Times New Roman" w:cs="Times New Roman"/>
          <w:sz w:val="28"/>
          <w:szCs w:val="28"/>
        </w:rPr>
        <w:t>по финансовым вопросам;</w:t>
      </w:r>
    </w:p>
    <w:p w:rsidR="00A23A83" w:rsidRPr="001B25F1" w:rsidRDefault="00C047B6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Уразаев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 Р.А. – председатель Комитета по управлению собственностью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 РБ </w:t>
      </w:r>
      <w:r w:rsidR="000479E0">
        <w:rPr>
          <w:rFonts w:ascii="Times New Roman" w:hAnsi="Times New Roman" w:cs="Times New Roman"/>
          <w:sz w:val="28"/>
          <w:szCs w:val="28"/>
        </w:rPr>
        <w:t xml:space="preserve">(далее – КУС) 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23A83" w:rsidRPr="001B25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Нефтекамску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>;</w:t>
      </w:r>
    </w:p>
    <w:p w:rsidR="00A23A83" w:rsidRPr="001B25F1" w:rsidRDefault="0047766D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Волкова Е.А. – начальник отдела </w:t>
      </w:r>
      <w:r w:rsidR="002E05EF">
        <w:rPr>
          <w:rFonts w:ascii="Times New Roman" w:hAnsi="Times New Roman" w:cs="Times New Roman"/>
          <w:sz w:val="28"/>
          <w:szCs w:val="28"/>
        </w:rPr>
        <w:t xml:space="preserve">правового регулирования, управления собственностью и приватизации 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КУС по </w:t>
      </w:r>
      <w:proofErr w:type="gramStart"/>
      <w:r w:rsidR="00A23A83" w:rsidRPr="001B25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Нефтекамску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>;</w:t>
      </w:r>
    </w:p>
    <w:p w:rsidR="00A23A83" w:rsidRPr="001B25F1" w:rsidRDefault="0047766D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 Г.Ф.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отдела КУС по </w:t>
      </w:r>
      <w:proofErr w:type="gramStart"/>
      <w:r w:rsidR="00A23A83" w:rsidRPr="001B25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3A83" w:rsidRPr="001B25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3A83" w:rsidRPr="001B25F1">
        <w:rPr>
          <w:rFonts w:ascii="Times New Roman" w:hAnsi="Times New Roman" w:cs="Times New Roman"/>
          <w:sz w:val="28"/>
          <w:szCs w:val="28"/>
        </w:rPr>
        <w:t>Нефтекамску</w:t>
      </w:r>
      <w:proofErr w:type="spellEnd"/>
      <w:r w:rsidR="00A23A83" w:rsidRPr="001B25F1">
        <w:rPr>
          <w:rFonts w:ascii="Times New Roman" w:hAnsi="Times New Roman" w:cs="Times New Roman"/>
          <w:sz w:val="28"/>
          <w:szCs w:val="28"/>
        </w:rPr>
        <w:t>;</w:t>
      </w:r>
    </w:p>
    <w:p w:rsidR="00A23A83" w:rsidRPr="001B25F1" w:rsidRDefault="0047766D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184E" w:rsidRPr="001B25F1">
        <w:rPr>
          <w:rFonts w:ascii="Times New Roman" w:hAnsi="Times New Roman" w:cs="Times New Roman"/>
          <w:sz w:val="28"/>
          <w:szCs w:val="28"/>
        </w:rPr>
        <w:t>Куанишбаева</w:t>
      </w:r>
      <w:proofErr w:type="spellEnd"/>
      <w:r w:rsidR="00DD184E" w:rsidRPr="001B25F1">
        <w:rPr>
          <w:rFonts w:ascii="Times New Roman" w:hAnsi="Times New Roman" w:cs="Times New Roman"/>
          <w:sz w:val="28"/>
          <w:szCs w:val="28"/>
        </w:rPr>
        <w:t xml:space="preserve"> Н.Р. </w:t>
      </w:r>
      <w:r>
        <w:rPr>
          <w:rFonts w:ascii="Times New Roman" w:hAnsi="Times New Roman" w:cs="Times New Roman"/>
          <w:sz w:val="28"/>
          <w:szCs w:val="28"/>
        </w:rPr>
        <w:t xml:space="preserve">– главный специалист отдела </w:t>
      </w:r>
      <w:r w:rsidR="002E05EF">
        <w:rPr>
          <w:rFonts w:ascii="Times New Roman" w:hAnsi="Times New Roman" w:cs="Times New Roman"/>
          <w:sz w:val="28"/>
          <w:szCs w:val="28"/>
        </w:rPr>
        <w:t xml:space="preserve">правового регулирования, управления собственностью и приватизации </w:t>
      </w:r>
      <w:r>
        <w:rPr>
          <w:rFonts w:ascii="Times New Roman" w:hAnsi="Times New Roman" w:cs="Times New Roman"/>
          <w:sz w:val="28"/>
          <w:szCs w:val="28"/>
        </w:rPr>
        <w:t>КУС</w:t>
      </w:r>
      <w:r w:rsidR="00DD184E" w:rsidRPr="001B25F1">
        <w:rPr>
          <w:rFonts w:ascii="Times New Roman" w:hAnsi="Times New Roman" w:cs="Times New Roman"/>
          <w:sz w:val="28"/>
          <w:szCs w:val="28"/>
        </w:rPr>
        <w:t xml:space="preserve"> по </w:t>
      </w:r>
      <w:r w:rsidR="002E05E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D184E" w:rsidRPr="001B25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184E" w:rsidRPr="001B25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184E" w:rsidRPr="001B25F1">
        <w:rPr>
          <w:rFonts w:ascii="Times New Roman" w:hAnsi="Times New Roman" w:cs="Times New Roman"/>
          <w:sz w:val="28"/>
          <w:szCs w:val="28"/>
        </w:rPr>
        <w:t>Нефтекамску</w:t>
      </w:r>
      <w:proofErr w:type="spellEnd"/>
      <w:r w:rsidR="00DD184E" w:rsidRPr="001B25F1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2E05EF">
        <w:rPr>
          <w:rFonts w:ascii="Times New Roman" w:hAnsi="Times New Roman" w:cs="Times New Roman"/>
          <w:sz w:val="28"/>
          <w:szCs w:val="28"/>
        </w:rPr>
        <w:t>К</w:t>
      </w:r>
      <w:r w:rsidR="00DD184E" w:rsidRPr="001B25F1">
        <w:rPr>
          <w:rFonts w:ascii="Times New Roman" w:hAnsi="Times New Roman" w:cs="Times New Roman"/>
          <w:sz w:val="28"/>
          <w:szCs w:val="28"/>
        </w:rPr>
        <w:t>омиссии.</w:t>
      </w:r>
    </w:p>
    <w:p w:rsidR="00A23A83" w:rsidRPr="001B25F1" w:rsidRDefault="00DD184E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47766D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>омиссии входит:</w:t>
      </w:r>
    </w:p>
    <w:p w:rsidR="00DD184E" w:rsidRPr="001B25F1" w:rsidRDefault="001B25F1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>- рассмотрение заявлений юридических и физических лиц на предоставление муниципального имущества в аренду, безвозмездное пользование, доверительное управление;</w:t>
      </w:r>
    </w:p>
    <w:p w:rsidR="001B25F1" w:rsidRPr="001B25F1" w:rsidRDefault="001B25F1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>- внесение изменений в действующие договоры;</w:t>
      </w:r>
    </w:p>
    <w:p w:rsidR="001B25F1" w:rsidRPr="001B25F1" w:rsidRDefault="001B25F1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>- продление срока действия договора;</w:t>
      </w:r>
    </w:p>
    <w:p w:rsidR="001B25F1" w:rsidRPr="001B25F1" w:rsidRDefault="001B25F1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>- рассмотрение вопроса зачета стоимости произведенного капитального ремонта в счет арендных платежей.</w:t>
      </w:r>
    </w:p>
    <w:p w:rsidR="001B25F1" w:rsidRPr="001B25F1" w:rsidRDefault="001B25F1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E05EF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 xml:space="preserve">омиссии проводятся два раза в месяц и полномочны, если на заседании присутствует не менее 3 членов </w:t>
      </w:r>
      <w:r w:rsidR="002E05EF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2E05EF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2E05EF">
        <w:rPr>
          <w:rFonts w:ascii="Times New Roman" w:hAnsi="Times New Roman" w:cs="Times New Roman"/>
          <w:sz w:val="28"/>
          <w:szCs w:val="28"/>
        </w:rPr>
        <w:t>К</w:t>
      </w:r>
      <w:r w:rsidRPr="001B25F1">
        <w:rPr>
          <w:rFonts w:ascii="Times New Roman" w:hAnsi="Times New Roman" w:cs="Times New Roman"/>
          <w:sz w:val="28"/>
          <w:szCs w:val="28"/>
        </w:rPr>
        <w:t xml:space="preserve">омиссии. Протокол направляется на исполнение в </w:t>
      </w:r>
      <w:r w:rsidR="002E05EF">
        <w:rPr>
          <w:rFonts w:ascii="Times New Roman" w:hAnsi="Times New Roman" w:cs="Times New Roman"/>
          <w:sz w:val="28"/>
          <w:szCs w:val="28"/>
        </w:rPr>
        <w:t xml:space="preserve">КУС по               </w:t>
      </w:r>
      <w:proofErr w:type="gramStart"/>
      <w:r w:rsidR="002E05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05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5EF">
        <w:rPr>
          <w:rFonts w:ascii="Times New Roman" w:hAnsi="Times New Roman" w:cs="Times New Roman"/>
          <w:sz w:val="28"/>
          <w:szCs w:val="28"/>
        </w:rPr>
        <w:t>Нефтекамску</w:t>
      </w:r>
      <w:proofErr w:type="spellEnd"/>
      <w:r w:rsidRPr="001B25F1">
        <w:rPr>
          <w:rFonts w:ascii="Times New Roman" w:hAnsi="Times New Roman" w:cs="Times New Roman"/>
          <w:sz w:val="28"/>
          <w:szCs w:val="28"/>
        </w:rPr>
        <w:t>, где исполняется путем принятия соответствующих распорядительных документов.</w:t>
      </w:r>
    </w:p>
    <w:p w:rsidR="007640CF" w:rsidRDefault="00DD184E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F1">
        <w:rPr>
          <w:rFonts w:ascii="Times New Roman" w:hAnsi="Times New Roman" w:cs="Times New Roman"/>
          <w:sz w:val="28"/>
          <w:szCs w:val="28"/>
        </w:rPr>
        <w:t>З</w:t>
      </w:r>
      <w:r w:rsidR="00A23A83" w:rsidRPr="001B25F1">
        <w:rPr>
          <w:rFonts w:ascii="Times New Roman" w:hAnsi="Times New Roman" w:cs="Times New Roman"/>
          <w:sz w:val="28"/>
          <w:szCs w:val="28"/>
        </w:rPr>
        <w:t>а 2015 год проведено 21 заседание</w:t>
      </w:r>
      <w:r w:rsidRPr="001B25F1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7640CF">
        <w:rPr>
          <w:rFonts w:ascii="Times New Roman" w:hAnsi="Times New Roman" w:cs="Times New Roman"/>
          <w:sz w:val="28"/>
          <w:szCs w:val="28"/>
        </w:rPr>
        <w:t>-</w:t>
      </w:r>
      <w:r w:rsidRPr="001B25F1">
        <w:rPr>
          <w:rFonts w:ascii="Times New Roman" w:hAnsi="Times New Roman" w:cs="Times New Roman"/>
          <w:sz w:val="28"/>
          <w:szCs w:val="28"/>
        </w:rPr>
        <w:t>действующей комиссии</w:t>
      </w:r>
      <w:r w:rsidR="00A23A83" w:rsidRPr="001B25F1">
        <w:rPr>
          <w:rFonts w:ascii="Times New Roman" w:hAnsi="Times New Roman" w:cs="Times New Roman"/>
          <w:sz w:val="28"/>
          <w:szCs w:val="28"/>
        </w:rPr>
        <w:t>, где было рассмотрено 224 обращения организаций, юридических и физических лиц, в том числе</w:t>
      </w:r>
      <w:r w:rsidR="007640CF">
        <w:rPr>
          <w:rFonts w:ascii="Times New Roman" w:hAnsi="Times New Roman" w:cs="Times New Roman"/>
          <w:sz w:val="28"/>
          <w:szCs w:val="28"/>
        </w:rPr>
        <w:t>:</w:t>
      </w:r>
    </w:p>
    <w:p w:rsidR="007640CF" w:rsidRDefault="007640CF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 166 обращений о продлении и внесении изменений в договор</w:t>
      </w:r>
      <w:r w:rsidR="003D6AD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A4313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2E05E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EF" w:rsidRDefault="007640CF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 52 обращения о заключении договор</w:t>
      </w:r>
      <w:r w:rsidR="003D6AD5">
        <w:rPr>
          <w:rFonts w:ascii="Times New Roman" w:hAnsi="Times New Roman" w:cs="Times New Roman"/>
          <w:sz w:val="28"/>
          <w:szCs w:val="28"/>
        </w:rPr>
        <w:t>а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 аренды без проведения торгов.</w:t>
      </w:r>
      <w:r w:rsidR="00A43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0CF" w:rsidRDefault="00A4313A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поступают от муниципальных и государственных учреждений и органов власти, от частных организаций, имеющих лицензию на оказание услуг в области медицины или образования, общественных организаций, а также индивидуальных предпринимателей и юридических лиц, желающих арендовать помещения сроком на 30 дней до проведения аукциона.</w:t>
      </w:r>
    </w:p>
    <w:p w:rsidR="00A23A83" w:rsidRDefault="007640CF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3D6AD5">
        <w:rPr>
          <w:rFonts w:ascii="Times New Roman" w:hAnsi="Times New Roman" w:cs="Times New Roman"/>
          <w:sz w:val="28"/>
          <w:szCs w:val="28"/>
        </w:rPr>
        <w:t>миссией б</w:t>
      </w:r>
      <w:r w:rsidR="00A23A83" w:rsidRPr="001B25F1">
        <w:rPr>
          <w:rFonts w:ascii="Times New Roman" w:hAnsi="Times New Roman" w:cs="Times New Roman"/>
          <w:sz w:val="28"/>
          <w:szCs w:val="28"/>
        </w:rPr>
        <w:t>ыло принято 6 отрицательных решени</w:t>
      </w:r>
      <w:r w:rsidR="003D6A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поступившим обращениям</w:t>
      </w:r>
      <w:r w:rsidR="00A23A83" w:rsidRPr="001B25F1">
        <w:rPr>
          <w:rFonts w:ascii="Times New Roman" w:hAnsi="Times New Roman" w:cs="Times New Roman"/>
          <w:sz w:val="28"/>
          <w:szCs w:val="28"/>
        </w:rPr>
        <w:t>, 2 из которых по обращениям о внесении изменений в действующие договор</w:t>
      </w:r>
      <w:r w:rsidR="003D6AD5">
        <w:rPr>
          <w:rFonts w:ascii="Times New Roman" w:hAnsi="Times New Roman" w:cs="Times New Roman"/>
          <w:sz w:val="28"/>
          <w:szCs w:val="28"/>
        </w:rPr>
        <w:t>ы</w:t>
      </w:r>
      <w:r w:rsidR="00A23A83" w:rsidRPr="001B25F1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0479E0">
        <w:rPr>
          <w:rFonts w:ascii="Times New Roman" w:hAnsi="Times New Roman" w:cs="Times New Roman"/>
          <w:sz w:val="28"/>
          <w:szCs w:val="28"/>
        </w:rPr>
        <w:t xml:space="preserve"> </w:t>
      </w:r>
      <w:r w:rsidR="000479E0" w:rsidRPr="000479E0">
        <w:rPr>
          <w:rFonts w:ascii="Times New Roman" w:hAnsi="Times New Roman" w:cs="Times New Roman"/>
          <w:color w:val="FF0000"/>
          <w:sz w:val="28"/>
          <w:szCs w:val="28"/>
        </w:rPr>
        <w:t>чего</w:t>
      </w:r>
      <w:r w:rsidR="00A23A83" w:rsidRPr="001B25F1">
        <w:rPr>
          <w:rFonts w:ascii="Times New Roman" w:hAnsi="Times New Roman" w:cs="Times New Roman"/>
          <w:sz w:val="28"/>
          <w:szCs w:val="28"/>
        </w:rPr>
        <w:t>, 2 – о заключении договоров аренды без проведения торгов, 2 – о заключении договора безвозмездного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3A">
        <w:rPr>
          <w:rFonts w:ascii="Times New Roman" w:hAnsi="Times New Roman" w:cs="Times New Roman"/>
          <w:sz w:val="28"/>
          <w:szCs w:val="28"/>
        </w:rPr>
        <w:t>Как правило</w:t>
      </w:r>
      <w:r w:rsidR="00845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A4313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8456DC">
        <w:rPr>
          <w:rFonts w:ascii="Times New Roman" w:hAnsi="Times New Roman" w:cs="Times New Roman"/>
          <w:sz w:val="28"/>
          <w:szCs w:val="28"/>
        </w:rPr>
        <w:t xml:space="preserve"> отказа 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r w:rsidR="008456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обращений служит </w:t>
      </w:r>
      <w:r w:rsidR="008456DC">
        <w:rPr>
          <w:rFonts w:ascii="Times New Roman" w:hAnsi="Times New Roman" w:cs="Times New Roman"/>
          <w:sz w:val="28"/>
          <w:szCs w:val="28"/>
        </w:rPr>
        <w:t xml:space="preserve">не соответствие требованиям </w:t>
      </w:r>
      <w:r w:rsidR="008456DC" w:rsidRPr="001B25F1">
        <w:rPr>
          <w:rFonts w:ascii="Times New Roman" w:hAnsi="Times New Roman" w:cs="Times New Roman"/>
          <w:sz w:val="28"/>
          <w:szCs w:val="28"/>
        </w:rPr>
        <w:t>ст</w:t>
      </w:r>
      <w:r w:rsidR="008456DC">
        <w:rPr>
          <w:rFonts w:ascii="Times New Roman" w:hAnsi="Times New Roman" w:cs="Times New Roman"/>
          <w:sz w:val="28"/>
          <w:szCs w:val="28"/>
        </w:rPr>
        <w:t>атьи</w:t>
      </w:r>
      <w:r w:rsidR="008456DC" w:rsidRPr="001B25F1">
        <w:rPr>
          <w:rFonts w:ascii="Times New Roman" w:hAnsi="Times New Roman" w:cs="Times New Roman"/>
          <w:sz w:val="28"/>
          <w:szCs w:val="28"/>
        </w:rPr>
        <w:t xml:space="preserve"> 17.1 Федерального закона от 26</w:t>
      </w:r>
      <w:r w:rsidR="000479E0">
        <w:rPr>
          <w:rFonts w:ascii="Times New Roman" w:hAnsi="Times New Roman" w:cs="Times New Roman"/>
          <w:sz w:val="28"/>
          <w:szCs w:val="28"/>
        </w:rPr>
        <w:t xml:space="preserve">.07.2006 </w:t>
      </w:r>
      <w:r w:rsidR="008456DC" w:rsidRPr="001B25F1"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="008456DC">
        <w:rPr>
          <w:rFonts w:ascii="Times New Roman" w:hAnsi="Times New Roman" w:cs="Times New Roman"/>
          <w:sz w:val="28"/>
          <w:szCs w:val="28"/>
        </w:rPr>
        <w:t>.</w:t>
      </w:r>
    </w:p>
    <w:p w:rsidR="003D6AD5" w:rsidRDefault="003D6AD5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</w:t>
      </w:r>
      <w:r w:rsidR="00677D7F">
        <w:rPr>
          <w:rFonts w:ascii="Times New Roman" w:hAnsi="Times New Roman" w:cs="Times New Roman"/>
          <w:sz w:val="28"/>
          <w:szCs w:val="28"/>
        </w:rPr>
        <w:t>с 01.01.2016 года по 30.0</w:t>
      </w:r>
      <w:r w:rsidR="00D623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года проведено</w:t>
      </w:r>
      <w:r w:rsidR="00FF2674">
        <w:rPr>
          <w:rFonts w:ascii="Times New Roman" w:hAnsi="Times New Roman" w:cs="Times New Roman"/>
          <w:sz w:val="28"/>
          <w:szCs w:val="28"/>
        </w:rPr>
        <w:t xml:space="preserve"> </w:t>
      </w:r>
      <w:r w:rsidR="00D62398">
        <w:rPr>
          <w:rFonts w:ascii="Times New Roman" w:hAnsi="Times New Roman" w:cs="Times New Roman"/>
          <w:sz w:val="28"/>
          <w:szCs w:val="28"/>
        </w:rPr>
        <w:t>10</w:t>
      </w:r>
      <w:r w:rsidR="00651FCB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0479E0">
        <w:rPr>
          <w:rFonts w:ascii="Times New Roman" w:hAnsi="Times New Roman" w:cs="Times New Roman"/>
          <w:sz w:val="28"/>
          <w:szCs w:val="28"/>
        </w:rPr>
        <w:t>К</w:t>
      </w:r>
      <w:r w:rsidR="00A4313A">
        <w:rPr>
          <w:rFonts w:ascii="Times New Roman" w:hAnsi="Times New Roman" w:cs="Times New Roman"/>
          <w:sz w:val="28"/>
          <w:szCs w:val="28"/>
        </w:rPr>
        <w:t>омиссии</w:t>
      </w:r>
      <w:r w:rsidR="00D62398">
        <w:rPr>
          <w:rFonts w:ascii="Times New Roman" w:hAnsi="Times New Roman" w:cs="Times New Roman"/>
          <w:sz w:val="28"/>
          <w:szCs w:val="28"/>
        </w:rPr>
        <w:t>,</w:t>
      </w:r>
      <w:r w:rsidR="00071F7D">
        <w:rPr>
          <w:rFonts w:ascii="Times New Roman" w:hAnsi="Times New Roman" w:cs="Times New Roman"/>
          <w:sz w:val="28"/>
          <w:szCs w:val="28"/>
        </w:rPr>
        <w:t xml:space="preserve"> на которых рассмотрено 77 заявлений</w:t>
      </w:r>
      <w:r w:rsidR="00651FCB">
        <w:rPr>
          <w:rFonts w:ascii="Times New Roman" w:hAnsi="Times New Roman" w:cs="Times New Roman"/>
          <w:sz w:val="28"/>
          <w:szCs w:val="28"/>
        </w:rPr>
        <w:t xml:space="preserve"> о продлении договора аренды, </w:t>
      </w:r>
      <w:r w:rsidR="00071F7D">
        <w:rPr>
          <w:rFonts w:ascii="Times New Roman" w:hAnsi="Times New Roman" w:cs="Times New Roman"/>
          <w:sz w:val="28"/>
          <w:szCs w:val="28"/>
        </w:rPr>
        <w:t>12</w:t>
      </w:r>
      <w:r w:rsidR="00651FCB">
        <w:rPr>
          <w:rFonts w:ascii="Times New Roman" w:hAnsi="Times New Roman" w:cs="Times New Roman"/>
          <w:sz w:val="28"/>
          <w:szCs w:val="28"/>
        </w:rPr>
        <w:t xml:space="preserve"> заявлений о предоставлении нежилых помещений в аренду без проведения торгов, 2 – о предоставлении муниципального имущества в безвозмездное пользование и </w:t>
      </w:r>
      <w:r w:rsidR="00071F7D">
        <w:rPr>
          <w:rFonts w:ascii="Times New Roman" w:hAnsi="Times New Roman" w:cs="Times New Roman"/>
          <w:sz w:val="28"/>
          <w:szCs w:val="28"/>
        </w:rPr>
        <w:t>4</w:t>
      </w:r>
      <w:r w:rsidR="00651FCB">
        <w:rPr>
          <w:rFonts w:ascii="Times New Roman" w:hAnsi="Times New Roman" w:cs="Times New Roman"/>
          <w:sz w:val="28"/>
          <w:szCs w:val="28"/>
        </w:rPr>
        <w:t xml:space="preserve"> – по согласованию ремонта в нежилых помещениях, переданных в аренду.</w:t>
      </w:r>
      <w:proofErr w:type="gramEnd"/>
      <w:r w:rsidR="000B3790">
        <w:rPr>
          <w:rFonts w:ascii="Times New Roman" w:hAnsi="Times New Roman" w:cs="Times New Roman"/>
          <w:sz w:val="28"/>
          <w:szCs w:val="28"/>
        </w:rPr>
        <w:t xml:space="preserve"> Также по </w:t>
      </w:r>
      <w:r w:rsidR="00071F7D">
        <w:rPr>
          <w:rFonts w:ascii="Times New Roman" w:hAnsi="Times New Roman" w:cs="Times New Roman"/>
          <w:sz w:val="28"/>
          <w:szCs w:val="28"/>
        </w:rPr>
        <w:t>4</w:t>
      </w:r>
      <w:r w:rsidR="000B3790">
        <w:rPr>
          <w:rFonts w:ascii="Times New Roman" w:hAnsi="Times New Roman" w:cs="Times New Roman"/>
          <w:sz w:val="28"/>
          <w:szCs w:val="28"/>
        </w:rPr>
        <w:t xml:space="preserve"> обращениям был дан отрицательный ответ.</w:t>
      </w:r>
    </w:p>
    <w:p w:rsidR="00A4313A" w:rsidRDefault="002714A4" w:rsidP="00C04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работа по управлению нежилым фондом, в том числе и работа </w:t>
      </w:r>
      <w:r w:rsidR="000479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способствует росту доходов от сдачи муниципального имущества в аренду</w:t>
      </w:r>
      <w:r w:rsidR="000B3790">
        <w:rPr>
          <w:rFonts w:ascii="Times New Roman" w:hAnsi="Times New Roman" w:cs="Times New Roman"/>
          <w:sz w:val="28"/>
          <w:szCs w:val="28"/>
        </w:rPr>
        <w:t>.</w:t>
      </w:r>
    </w:p>
    <w:p w:rsidR="002714A4" w:rsidRPr="001B25F1" w:rsidRDefault="002714A4" w:rsidP="00C047B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479E0" w:rsidRDefault="002714A4" w:rsidP="00C04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</w:t>
      </w:r>
      <w:r w:rsidR="00EA6BCC" w:rsidRPr="00EA6BCC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A6BCC" w:rsidRPr="00EA6BCC">
        <w:rPr>
          <w:rFonts w:ascii="Times New Roman" w:hAnsi="Times New Roman" w:cs="Times New Roman"/>
          <w:sz w:val="28"/>
          <w:szCs w:val="28"/>
        </w:rPr>
        <w:t xml:space="preserve"> от сдачи в аренду муниципального имущества  </w:t>
      </w:r>
    </w:p>
    <w:p w:rsidR="00221D3F" w:rsidRPr="000479E0" w:rsidRDefault="00EA6BCC" w:rsidP="000479E0">
      <w:pPr>
        <w:spacing w:after="0"/>
        <w:jc w:val="right"/>
        <w:rPr>
          <w:sz w:val="24"/>
          <w:szCs w:val="24"/>
        </w:rPr>
      </w:pPr>
      <w:r w:rsidRPr="000479E0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3"/>
        <w:tblW w:w="9130" w:type="dxa"/>
        <w:tblLook w:val="04A0"/>
      </w:tblPr>
      <w:tblGrid>
        <w:gridCol w:w="4077"/>
        <w:gridCol w:w="1985"/>
        <w:gridCol w:w="3068"/>
      </w:tblGrid>
      <w:tr w:rsidR="00EA6BCC" w:rsidRPr="00EA6BCC" w:rsidTr="000479E0">
        <w:tc>
          <w:tcPr>
            <w:tcW w:w="4077" w:type="dxa"/>
          </w:tcPr>
          <w:p w:rsidR="00EA6BCC" w:rsidRPr="000479E0" w:rsidRDefault="000479E0" w:rsidP="00C047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EA6BCC" w:rsidRPr="000479E0" w:rsidRDefault="004411BE" w:rsidP="00C047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3068" w:type="dxa"/>
          </w:tcPr>
          <w:p w:rsidR="00EA6BCC" w:rsidRPr="000479E0" w:rsidRDefault="004411BE" w:rsidP="000479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r w:rsidR="00A24FC7" w:rsidRPr="000479E0">
              <w:rPr>
                <w:rFonts w:ascii="Times New Roman" w:hAnsi="Times New Roman" w:cs="Times New Roman"/>
                <w:i/>
                <w:sz w:val="24"/>
                <w:szCs w:val="24"/>
              </w:rPr>
              <w:t>ическ</w:t>
            </w:r>
            <w:r w:rsidR="000479E0">
              <w:rPr>
                <w:rFonts w:ascii="Times New Roman" w:hAnsi="Times New Roman" w:cs="Times New Roman"/>
                <w:i/>
                <w:sz w:val="24"/>
                <w:szCs w:val="24"/>
              </w:rPr>
              <w:t>ое</w:t>
            </w:r>
            <w:r w:rsidR="00A24FC7" w:rsidRPr="00047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поступ</w:t>
            </w:r>
            <w:r w:rsidR="000479E0">
              <w:rPr>
                <w:rFonts w:ascii="Times New Roman" w:hAnsi="Times New Roman" w:cs="Times New Roman"/>
                <w:i/>
                <w:sz w:val="24"/>
                <w:szCs w:val="24"/>
              </w:rPr>
              <w:t>ление</w:t>
            </w:r>
          </w:p>
        </w:tc>
      </w:tr>
      <w:tr w:rsidR="00EA6BCC" w:rsidRPr="00EA6BCC" w:rsidTr="000479E0">
        <w:tc>
          <w:tcPr>
            <w:tcW w:w="4077" w:type="dxa"/>
          </w:tcPr>
          <w:p w:rsidR="00EA6BCC" w:rsidRPr="000479E0" w:rsidRDefault="00EA6BCC" w:rsidP="000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985" w:type="dxa"/>
          </w:tcPr>
          <w:p w:rsidR="00EA6BCC" w:rsidRPr="000479E0" w:rsidRDefault="00A24FC7" w:rsidP="00C0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22 600 000</w:t>
            </w:r>
          </w:p>
        </w:tc>
        <w:tc>
          <w:tcPr>
            <w:tcW w:w="3068" w:type="dxa"/>
          </w:tcPr>
          <w:p w:rsidR="00EA6BCC" w:rsidRPr="000479E0" w:rsidRDefault="00EA6BCC" w:rsidP="00C0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25 416 628,89</w:t>
            </w:r>
          </w:p>
        </w:tc>
      </w:tr>
      <w:tr w:rsidR="00EA6BCC" w:rsidRPr="00EA6BCC" w:rsidTr="000479E0">
        <w:tc>
          <w:tcPr>
            <w:tcW w:w="4077" w:type="dxa"/>
          </w:tcPr>
          <w:p w:rsidR="00EA6BCC" w:rsidRPr="000479E0" w:rsidRDefault="00EA6BCC" w:rsidP="000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5" w:type="dxa"/>
          </w:tcPr>
          <w:p w:rsidR="00EA6BCC" w:rsidRPr="000479E0" w:rsidRDefault="00A24FC7" w:rsidP="00C0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22 600 000</w:t>
            </w:r>
          </w:p>
        </w:tc>
        <w:tc>
          <w:tcPr>
            <w:tcW w:w="3068" w:type="dxa"/>
          </w:tcPr>
          <w:p w:rsidR="00EA6BCC" w:rsidRPr="000479E0" w:rsidRDefault="00EA6BCC" w:rsidP="00C0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26 232 169,8</w:t>
            </w:r>
          </w:p>
        </w:tc>
      </w:tr>
      <w:tr w:rsidR="00EA6BCC" w:rsidRPr="00EA6BCC" w:rsidTr="000479E0">
        <w:tc>
          <w:tcPr>
            <w:tcW w:w="4077" w:type="dxa"/>
          </w:tcPr>
          <w:p w:rsidR="00EA6BCC" w:rsidRPr="000479E0" w:rsidRDefault="00EA6BCC" w:rsidP="0004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За период с 01.01.2016 г. по 30.05.2016 г.</w:t>
            </w:r>
          </w:p>
        </w:tc>
        <w:tc>
          <w:tcPr>
            <w:tcW w:w="1985" w:type="dxa"/>
          </w:tcPr>
          <w:p w:rsidR="00EA6BCC" w:rsidRPr="000479E0" w:rsidRDefault="00A24FC7" w:rsidP="00C0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22 800 000</w:t>
            </w:r>
          </w:p>
        </w:tc>
        <w:tc>
          <w:tcPr>
            <w:tcW w:w="3068" w:type="dxa"/>
          </w:tcPr>
          <w:p w:rsidR="00EA6BCC" w:rsidRPr="000479E0" w:rsidRDefault="00EA6BCC" w:rsidP="00C0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4FC7" w:rsidRPr="000479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A24FC7" w:rsidRPr="0004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9E0">
              <w:rPr>
                <w:rFonts w:ascii="Times New Roman" w:hAnsi="Times New Roman" w:cs="Times New Roman"/>
                <w:sz w:val="24"/>
                <w:szCs w:val="24"/>
              </w:rPr>
              <w:t>152,11</w:t>
            </w:r>
          </w:p>
        </w:tc>
      </w:tr>
    </w:tbl>
    <w:p w:rsidR="000479E0" w:rsidRDefault="000479E0" w:rsidP="00C04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CC" w:rsidRDefault="002714A4" w:rsidP="00C047B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479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также способствовала тому, что количество муниципальных площадей, вовлеченных в хозяйственный оборот увеличено на</w:t>
      </w:r>
      <w:r w:rsidRPr="000B3790">
        <w:rPr>
          <w:rFonts w:ascii="Times New Roman" w:hAnsi="Times New Roman" w:cs="Times New Roman"/>
          <w:sz w:val="28"/>
          <w:szCs w:val="28"/>
        </w:rPr>
        <w:t xml:space="preserve"> 1 182,94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</w:t>
      </w:r>
      <w:r w:rsidRPr="000B3790">
        <w:rPr>
          <w:rFonts w:ascii="Times New Roman" w:hAnsi="Times New Roman" w:cs="Times New Roman"/>
          <w:sz w:val="28"/>
          <w:szCs w:val="28"/>
        </w:rPr>
        <w:t xml:space="preserve"> 2014 год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0479E0" w:rsidRDefault="000479E0" w:rsidP="000479E0">
      <w:pPr>
        <w:spacing w:after="0"/>
        <w:jc w:val="both"/>
      </w:pPr>
    </w:p>
    <w:p w:rsidR="000479E0" w:rsidRDefault="000479E0" w:rsidP="000479E0">
      <w:pPr>
        <w:spacing w:after="0"/>
        <w:jc w:val="both"/>
      </w:pPr>
    </w:p>
    <w:p w:rsidR="000479E0" w:rsidRDefault="000479E0" w:rsidP="000479E0">
      <w:pPr>
        <w:spacing w:after="0"/>
        <w:jc w:val="both"/>
      </w:pPr>
    </w:p>
    <w:p w:rsidR="000479E0" w:rsidRDefault="000B3790" w:rsidP="0004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9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79E0" w:rsidRDefault="000B3790" w:rsidP="0004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90">
        <w:rPr>
          <w:rFonts w:ascii="Times New Roman" w:hAnsi="Times New Roman" w:cs="Times New Roman"/>
          <w:sz w:val="28"/>
          <w:szCs w:val="28"/>
        </w:rPr>
        <w:t>Комитета</w:t>
      </w:r>
      <w:r w:rsidR="000479E0" w:rsidRPr="000479E0">
        <w:rPr>
          <w:rFonts w:ascii="Times New Roman" w:hAnsi="Times New Roman" w:cs="Times New Roman"/>
          <w:sz w:val="28"/>
          <w:szCs w:val="28"/>
        </w:rPr>
        <w:t xml:space="preserve"> </w:t>
      </w:r>
      <w:r w:rsidR="000479E0" w:rsidRPr="001B25F1">
        <w:rPr>
          <w:rFonts w:ascii="Times New Roman" w:hAnsi="Times New Roman" w:cs="Times New Roman"/>
          <w:sz w:val="28"/>
          <w:szCs w:val="28"/>
        </w:rPr>
        <w:t xml:space="preserve">по управлению собственностью </w:t>
      </w:r>
    </w:p>
    <w:p w:rsidR="000479E0" w:rsidRDefault="000479E0" w:rsidP="0004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F1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Pr="001B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3790" w:rsidRPr="000B3790" w:rsidRDefault="000479E0" w:rsidP="0004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Нефтекамску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3790" w:rsidRPr="000B3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Р.А. </w:t>
      </w:r>
      <w:proofErr w:type="spellStart"/>
      <w:r w:rsidR="000B3790" w:rsidRPr="000B3790">
        <w:rPr>
          <w:rFonts w:ascii="Times New Roman" w:hAnsi="Times New Roman" w:cs="Times New Roman"/>
          <w:sz w:val="28"/>
          <w:szCs w:val="28"/>
        </w:rPr>
        <w:t>Уразаев</w:t>
      </w:r>
      <w:proofErr w:type="spellEnd"/>
    </w:p>
    <w:sectPr w:rsidR="000B3790" w:rsidRPr="000B3790" w:rsidSect="00C047B6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1B" w:rsidRDefault="004F691B" w:rsidP="00C047B6">
      <w:pPr>
        <w:spacing w:after="0" w:line="240" w:lineRule="auto"/>
      </w:pPr>
      <w:r>
        <w:separator/>
      </w:r>
    </w:p>
  </w:endnote>
  <w:endnote w:type="continuationSeparator" w:id="0">
    <w:p w:rsidR="004F691B" w:rsidRDefault="004F691B" w:rsidP="00C0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1B" w:rsidRDefault="004F691B" w:rsidP="00C047B6">
      <w:pPr>
        <w:spacing w:after="0" w:line="240" w:lineRule="auto"/>
      </w:pPr>
      <w:r>
        <w:separator/>
      </w:r>
    </w:p>
  </w:footnote>
  <w:footnote w:type="continuationSeparator" w:id="0">
    <w:p w:rsidR="004F691B" w:rsidRDefault="004F691B" w:rsidP="00C0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612641"/>
      <w:docPartObj>
        <w:docPartGallery w:val="Page Numbers (Top of Page)"/>
        <w:docPartUnique/>
      </w:docPartObj>
    </w:sdtPr>
    <w:sdtContent>
      <w:p w:rsidR="00C047B6" w:rsidRDefault="00D92AE5" w:rsidP="00C047B6">
        <w:pPr>
          <w:pStyle w:val="a4"/>
          <w:jc w:val="center"/>
        </w:pPr>
        <w:r w:rsidRPr="00C047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47B6" w:rsidRPr="00C047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47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236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47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A83"/>
    <w:rsid w:val="000479E0"/>
    <w:rsid w:val="00071F7D"/>
    <w:rsid w:val="000B3790"/>
    <w:rsid w:val="001B25F1"/>
    <w:rsid w:val="00221D3F"/>
    <w:rsid w:val="002714A4"/>
    <w:rsid w:val="002D4561"/>
    <w:rsid w:val="002E05EF"/>
    <w:rsid w:val="003D6AD5"/>
    <w:rsid w:val="004411BE"/>
    <w:rsid w:val="00457618"/>
    <w:rsid w:val="0047766D"/>
    <w:rsid w:val="004F691B"/>
    <w:rsid w:val="00651FCB"/>
    <w:rsid w:val="00677D7F"/>
    <w:rsid w:val="007640CF"/>
    <w:rsid w:val="008456DC"/>
    <w:rsid w:val="00930F7C"/>
    <w:rsid w:val="00A23A83"/>
    <w:rsid w:val="00A24FC7"/>
    <w:rsid w:val="00A32367"/>
    <w:rsid w:val="00A4313A"/>
    <w:rsid w:val="00C047B6"/>
    <w:rsid w:val="00D62398"/>
    <w:rsid w:val="00D7601E"/>
    <w:rsid w:val="00D85089"/>
    <w:rsid w:val="00D92AE5"/>
    <w:rsid w:val="00DD184E"/>
    <w:rsid w:val="00EA6BCC"/>
    <w:rsid w:val="00FB550F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7B6"/>
  </w:style>
  <w:style w:type="paragraph" w:styleId="a6">
    <w:name w:val="footer"/>
    <w:basedOn w:val="a"/>
    <w:link w:val="a7"/>
    <w:uiPriority w:val="99"/>
    <w:semiHidden/>
    <w:unhideWhenUsed/>
    <w:rsid w:val="00C0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8D7F-0581-4E75-BFA3-8B3B8E35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8</cp:revision>
  <cp:lastPrinted>2016-06-08T10:22:00Z</cp:lastPrinted>
  <dcterms:created xsi:type="dcterms:W3CDTF">2016-05-12T12:56:00Z</dcterms:created>
  <dcterms:modified xsi:type="dcterms:W3CDTF">2016-06-22T08:52:00Z</dcterms:modified>
</cp:coreProperties>
</file>